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202C" w:rsidRDefault="0086202C" w:rsidP="00815309">
      <w:pPr>
        <w:pStyle w:val="NormalWeb"/>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-210903</wp:posOffset>
            </wp:positionV>
            <wp:extent cx="920750" cy="924978"/>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0750" cy="924978"/>
                    </a:xfrm>
                    <a:prstGeom prst="rect">
                      <a:avLst/>
                    </a:prstGeom>
                  </pic:spPr>
                </pic:pic>
              </a:graphicData>
            </a:graphic>
            <wp14:sizeRelH relativeFrom="margin">
              <wp14:pctWidth>0</wp14:pctWidth>
            </wp14:sizeRelH>
            <wp14:sizeRelV relativeFrom="margin">
              <wp14:pctHeight>0</wp14:pctHeight>
            </wp14:sizeRelV>
          </wp:anchor>
        </w:drawing>
      </w:r>
    </w:p>
    <w:p w:rsidR="0086202C" w:rsidRDefault="0086202C" w:rsidP="00815309">
      <w:pPr>
        <w:pStyle w:val="NormalWeb"/>
      </w:pPr>
    </w:p>
    <w:p w:rsidR="0086202C" w:rsidRPr="0086202C" w:rsidRDefault="0086202C" w:rsidP="0086202C">
      <w:pPr>
        <w:pStyle w:val="NormalWeb"/>
        <w:jc w:val="center"/>
        <w:rPr>
          <w:b/>
          <w:bCs/>
        </w:rPr>
      </w:pPr>
      <w:r w:rsidRPr="0086202C">
        <w:rPr>
          <w:b/>
          <w:bCs/>
        </w:rPr>
        <w:t>DECLARACIÓN DE PRENSA</w:t>
      </w:r>
    </w:p>
    <w:p w:rsidR="0086202C" w:rsidRPr="0086202C" w:rsidRDefault="0086202C" w:rsidP="0086202C">
      <w:pPr>
        <w:pStyle w:val="NormalWeb"/>
        <w:jc w:val="center"/>
        <w:rPr>
          <w:b/>
          <w:bCs/>
        </w:rPr>
      </w:pPr>
      <w:r w:rsidRPr="0086202C">
        <w:rPr>
          <w:b/>
          <w:bCs/>
        </w:rPr>
        <w:t>AMPARO CUSTODIO</w:t>
      </w:r>
    </w:p>
    <w:p w:rsidR="00815309" w:rsidRDefault="00815309" w:rsidP="002B2161">
      <w:pPr>
        <w:pStyle w:val="NormalWeb"/>
        <w:jc w:val="both"/>
      </w:pPr>
      <w:r>
        <w:t xml:space="preserve">En relación con la reciente renuncia del alcalde Kelvin Cruz para asumir su nuevo rol como </w:t>
      </w:r>
      <w:proofErr w:type="gramStart"/>
      <w:r>
        <w:t>Ministro</w:t>
      </w:r>
      <w:proofErr w:type="gramEnd"/>
      <w:r>
        <w:t xml:space="preserve"> de Deportes, quiero hacer de público conocimiento la siguiente declaración:</w:t>
      </w:r>
    </w:p>
    <w:p w:rsidR="00815309" w:rsidRDefault="00815309" w:rsidP="002B2161">
      <w:pPr>
        <w:pStyle w:val="NormalWeb"/>
        <w:jc w:val="both"/>
      </w:pPr>
      <w:r>
        <w:t>Como resultado de esta renuncia, me corresponde, conforme a la ley, asumir la Alcaldía de La Vega. No obstante, deseo exponer con claridad mi postura al respecto.</w:t>
      </w:r>
    </w:p>
    <w:p w:rsidR="00815309" w:rsidRDefault="00815309" w:rsidP="002B2161">
      <w:pPr>
        <w:pStyle w:val="NormalWeb"/>
        <w:jc w:val="both"/>
      </w:pPr>
      <w:r>
        <w:t>El Partido Revolucionario Moderno (PRM) presentó a Kelvin Cruz como su candidato a la Alcaldía, y fue él quien recibió el respaldo de los votantes de La Vega. Mi candidatura a Vicealcaldesa fue parte de esa fórmula electoral, y mi apoyo a Kelvin Cruz se fundamentó en su gestión anterior, que siempre consideré ética y ejemplar.</w:t>
      </w:r>
    </w:p>
    <w:p w:rsidR="00815309" w:rsidRDefault="00815309" w:rsidP="002B2161">
      <w:pPr>
        <w:pStyle w:val="NormalWeb"/>
        <w:jc w:val="both"/>
      </w:pPr>
      <w:r>
        <w:t xml:space="preserve">Es importante subrayar que el electorado votó específicamente por Kelvin Cruz para </w:t>
      </w:r>
      <w:proofErr w:type="gramStart"/>
      <w:r>
        <w:t>Alcalde</w:t>
      </w:r>
      <w:proofErr w:type="gramEnd"/>
      <w:r>
        <w:t xml:space="preserve">, y por mí como su compañera de fórmula para la </w:t>
      </w:r>
      <w:proofErr w:type="spellStart"/>
      <w:r>
        <w:t>Vicealcaldía</w:t>
      </w:r>
      <w:proofErr w:type="spellEnd"/>
      <w:r>
        <w:t>. No fui candidata para otra posición dentro del Estado, y probablemente no habría aceptado la candidatura si otra persona hubiera encabezado la boleta.</w:t>
      </w:r>
    </w:p>
    <w:p w:rsidR="00815309" w:rsidRDefault="00815309" w:rsidP="002B2161">
      <w:pPr>
        <w:pStyle w:val="NormalWeb"/>
        <w:jc w:val="both"/>
      </w:pPr>
      <w:proofErr w:type="spellStart"/>
      <w:proofErr w:type="gramStart"/>
      <w:r>
        <w:t>Los</w:t>
      </w:r>
      <w:proofErr w:type="spellEnd"/>
      <w:proofErr w:type="gramEnd"/>
      <w:r>
        <w:t xml:space="preserve"> votantes del PRM eligieron a uno de los suyos para dirigir la Alcaldía, y debo ser clara: nunca he pertenecido a las filas del PRM, ni tengo la intención de hacerlo en el futuro.</w:t>
      </w:r>
    </w:p>
    <w:p w:rsidR="00815309" w:rsidRDefault="00815309" w:rsidP="002B2161">
      <w:pPr>
        <w:pStyle w:val="NormalWeb"/>
        <w:jc w:val="both"/>
      </w:pPr>
      <w:r>
        <w:t>Durante mi tiempo como Vicealcaldesa, he cumplido cabalmente con mis responsabilidades y los munícipes han reconocido el trabajo arduo que he realizado. He honrado la confianza depositada en mí tanto por el electorado como por Kelvin Cruz. Mi selección para este cargo se basó en mi extensa trayectoria como sindicalista en la Asociación Dominicana de Profesores (ADP), como educadora en los niveles preuniversitario y universitario, y como una municipalista comprometida tanto en la teoría como en la práctica.</w:t>
      </w:r>
    </w:p>
    <w:p w:rsidR="00815309" w:rsidRDefault="00815309" w:rsidP="002B2161">
      <w:pPr>
        <w:pStyle w:val="NormalWeb"/>
        <w:jc w:val="both"/>
      </w:pPr>
      <w:r>
        <w:t>Estos logros no son fruto del azar, sino del esfuerzo y la dedicación de más de 30 años. Fui regidora electa para el período 1998-2002 y tuve el honor de presidir el Concejo de Regidores durante ese tiempo, donde mi gestión recibió reconocimientos tanto a nivel local como internacional. He desempeñado diversas funciones administrativas, incluyendo la implementación del Presupuesto Participativo Municipal,</w:t>
      </w:r>
      <w:r w:rsidR="000A402C">
        <w:t xml:space="preserve"> participación comunitaria,</w:t>
      </w:r>
      <w:r>
        <w:t xml:space="preserve"> y la dirección de</w:t>
      </w:r>
      <w:r w:rsidR="000A402C">
        <w:t xml:space="preserve"> </w:t>
      </w:r>
      <w:r>
        <w:t>l</w:t>
      </w:r>
      <w:r w:rsidR="000A402C">
        <w:t>as</w:t>
      </w:r>
      <w:r>
        <w:t xml:space="preserve"> </w:t>
      </w:r>
      <w:r w:rsidR="000A402C">
        <w:t>O</w:t>
      </w:r>
      <w:r w:rsidR="002E748F">
        <w:t xml:space="preserve">limpiadas </w:t>
      </w:r>
      <w:r w:rsidR="000A402C">
        <w:t>I</w:t>
      </w:r>
      <w:r w:rsidR="002E748F">
        <w:t>nfantiles</w:t>
      </w:r>
      <w:r>
        <w:t xml:space="preserve"> </w:t>
      </w:r>
      <w:r w:rsidR="000A402C">
        <w:t>M</w:t>
      </w:r>
      <w:r>
        <w:t>unicipal</w:t>
      </w:r>
      <w:r w:rsidR="002E748F">
        <w:t xml:space="preserve">es de </w:t>
      </w:r>
      <w:r w:rsidR="000A402C">
        <w:t>V</w:t>
      </w:r>
      <w:r w:rsidR="002E748F">
        <w:t>erano</w:t>
      </w:r>
      <w:r>
        <w:t xml:space="preserve">, que ha beneficiado a miles de niños y niñas </w:t>
      </w:r>
      <w:r w:rsidR="002E748F">
        <w:t>veganos.</w:t>
      </w:r>
    </w:p>
    <w:p w:rsidR="00815309" w:rsidRDefault="00815309" w:rsidP="002B2161">
      <w:pPr>
        <w:pStyle w:val="NormalWeb"/>
        <w:jc w:val="both"/>
      </w:pPr>
      <w:r>
        <w:t xml:space="preserve">No he llegado a la </w:t>
      </w:r>
      <w:proofErr w:type="spellStart"/>
      <w:r>
        <w:t>Vicealcaldía</w:t>
      </w:r>
      <w:proofErr w:type="spellEnd"/>
      <w:r>
        <w:t xml:space="preserve"> por un golpe de suerte, sino como resultado de mi labor constante y mi compromiso con la comunidad.</w:t>
      </w:r>
    </w:p>
    <w:p w:rsidR="000A402C" w:rsidRDefault="00815309" w:rsidP="002B2161">
      <w:pPr>
        <w:pStyle w:val="NormalWeb"/>
        <w:jc w:val="both"/>
      </w:pPr>
      <w:r>
        <w:t>Entiendo que, ante la renuncia de Kelvin Cruz, la ley me faculta para asumir la Alcaldía. Sin embargo, considero que mi legitimidad para ocupar dicho cargo es cuestionable.</w:t>
      </w:r>
      <w:r w:rsidR="000A402C">
        <w:t xml:space="preserve"> </w:t>
      </w:r>
      <w:r>
        <w:t xml:space="preserve"> </w:t>
      </w:r>
    </w:p>
    <w:p w:rsidR="00815309" w:rsidRDefault="00815309" w:rsidP="002B2161">
      <w:pPr>
        <w:pStyle w:val="NormalWeb"/>
        <w:jc w:val="both"/>
      </w:pPr>
      <w:r>
        <w:lastRenderedPageBreak/>
        <w:t>Para mí,</w:t>
      </w:r>
      <w:r w:rsidR="00B7417F">
        <w:t xml:space="preserve"> pesa mucho</w:t>
      </w:r>
      <w:r>
        <w:t xml:space="preserve"> l</w:t>
      </w:r>
      <w:r w:rsidR="00B7417F">
        <w:t>o</w:t>
      </w:r>
      <w:r>
        <w:t xml:space="preserve"> </w:t>
      </w:r>
      <w:r w:rsidR="00B7417F">
        <w:t>legítimo</w:t>
      </w:r>
      <w:r>
        <w:t>.</w:t>
      </w:r>
    </w:p>
    <w:p w:rsidR="00B7417F" w:rsidRPr="00B7417F" w:rsidRDefault="00B7417F" w:rsidP="002B2161">
      <w:pPr>
        <w:pStyle w:val="NormalWeb"/>
        <w:jc w:val="both"/>
      </w:pPr>
      <w:r w:rsidRPr="00B7417F">
        <w:t xml:space="preserve">Ni directa ni </w:t>
      </w:r>
      <w:r w:rsidRPr="00B7417F">
        <w:t>indirectamente, me</w:t>
      </w:r>
      <w:r w:rsidRPr="00B7417F">
        <w:t xml:space="preserve"> prestaré a despojar a los </w:t>
      </w:r>
      <w:proofErr w:type="spellStart"/>
      <w:r w:rsidRPr="00B7417F">
        <w:t>perremeístas</w:t>
      </w:r>
      <w:proofErr w:type="spellEnd"/>
      <w:r w:rsidRPr="00B7417F">
        <w:t xml:space="preserve">, ni a los munícipes de la Vega, del cargo que escogieron </w:t>
      </w:r>
      <w:r w:rsidRPr="00B7417F">
        <w:t>y legítimamente</w:t>
      </w:r>
      <w:r w:rsidRPr="00B7417F">
        <w:t xml:space="preserve"> les corresponde.</w:t>
      </w:r>
    </w:p>
    <w:p w:rsidR="00B7417F" w:rsidRDefault="00B7417F" w:rsidP="002B2161">
      <w:pPr>
        <w:pStyle w:val="NormalWeb"/>
        <w:jc w:val="both"/>
      </w:pPr>
      <w:r w:rsidRPr="00B7417F">
        <w:t>Estas son razones suficientes para excluirme de la posibilidad de sustituir a Kelvin Cruz en la Alcaldía.</w:t>
      </w:r>
      <w:r>
        <w:t xml:space="preserve"> </w:t>
      </w:r>
    </w:p>
    <w:p w:rsidR="00B7417F" w:rsidRDefault="00B7417F" w:rsidP="002B2161">
      <w:pPr>
        <w:pStyle w:val="NormalWeb"/>
        <w:jc w:val="both"/>
      </w:pPr>
      <w:r w:rsidRPr="00B7417F">
        <w:t xml:space="preserve">Por tanto, renuncio de manera formal y sin condiciones al cargo de Vicealcaldesa, y corresponde que la institucionalidad opere para que se decida quiénes ocuparán en lo adelante la Alcaldía y Vicealcaldía. </w:t>
      </w:r>
    </w:p>
    <w:p w:rsidR="00815309" w:rsidRDefault="00815309" w:rsidP="00815309">
      <w:pPr>
        <w:pStyle w:val="NormalWeb"/>
      </w:pPr>
      <w:r>
        <w:rPr>
          <w:rStyle w:val="Textoennegrita"/>
        </w:rPr>
        <w:t>Amparo Custodio</w:t>
      </w:r>
      <w:r>
        <w:br/>
        <w:t>19 de agosto, 2024</w:t>
      </w:r>
    </w:p>
    <w:p w:rsidR="00815309" w:rsidRDefault="00815309"/>
    <w:sectPr w:rsidR="008153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09"/>
    <w:rsid w:val="000A402C"/>
    <w:rsid w:val="002B2161"/>
    <w:rsid w:val="002E748F"/>
    <w:rsid w:val="005D2936"/>
    <w:rsid w:val="00815309"/>
    <w:rsid w:val="0086202C"/>
    <w:rsid w:val="00B741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7863"/>
  <w15:chartTrackingRefBased/>
  <w15:docId w15:val="{8DF0C0D5-1583-46A6-9709-08BB08B4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1530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15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 Rosario Candelario</dc:creator>
  <cp:keywords/>
  <dc:description/>
  <cp:lastModifiedBy>Joel E. Rosario Candelario</cp:lastModifiedBy>
  <cp:revision>1</cp:revision>
  <cp:lastPrinted>2024-08-19T00:14:00Z</cp:lastPrinted>
  <dcterms:created xsi:type="dcterms:W3CDTF">2024-08-18T22:40:00Z</dcterms:created>
  <dcterms:modified xsi:type="dcterms:W3CDTF">2024-08-19T00:15:00Z</dcterms:modified>
</cp:coreProperties>
</file>